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5E" w:rsidRPr="005669A9" w:rsidRDefault="0010395E" w:rsidP="0010395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669A9">
        <w:rPr>
          <w:rFonts w:ascii="仿宋_GB2312" w:eastAsia="仿宋_GB2312" w:hint="eastAsia"/>
          <w:sz w:val="32"/>
          <w:szCs w:val="32"/>
        </w:rPr>
        <w:t>附：专家简介</w:t>
      </w:r>
    </w:p>
    <w:p w:rsidR="0010395E" w:rsidRPr="005669A9" w:rsidRDefault="0010395E" w:rsidP="0010395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669A9">
        <w:rPr>
          <w:rFonts w:ascii="仿宋_GB2312" w:eastAsia="仿宋_GB2312" w:hint="eastAsia"/>
          <w:sz w:val="32"/>
          <w:szCs w:val="32"/>
        </w:rPr>
        <w:t>1.黄健</w:t>
      </w:r>
    </w:p>
    <w:p w:rsidR="0010395E" w:rsidRPr="005669A9" w:rsidRDefault="0010395E" w:rsidP="0010395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669A9">
        <w:rPr>
          <w:rFonts w:ascii="仿宋_GB2312" w:eastAsia="仿宋_GB2312" w:hint="eastAsia"/>
          <w:sz w:val="32"/>
          <w:szCs w:val="32"/>
        </w:rPr>
        <w:t>中国注册会计师，中国注册资产评估师，英格兰及威尔士特许会计师公会（ICAEW）联系会员，工商管理硕士，担任上市公司华业资本（600240）独立董事，中国资产评估协会文物艺术品评估专业委员会委员，山东省注册会计师协会惩戒委员会委员，山东大学管理学院专业硕士研究生合作导师，</w:t>
      </w:r>
      <w:proofErr w:type="gramStart"/>
      <w:r w:rsidRPr="005669A9">
        <w:rPr>
          <w:rFonts w:ascii="仿宋_GB2312" w:eastAsia="仿宋_GB2312" w:hint="eastAsia"/>
          <w:sz w:val="32"/>
          <w:szCs w:val="32"/>
        </w:rPr>
        <w:t>中评协</w:t>
      </w:r>
      <w:proofErr w:type="gramEnd"/>
      <w:r w:rsidRPr="005669A9">
        <w:rPr>
          <w:rFonts w:ascii="仿宋_GB2312" w:eastAsia="仿宋_GB2312" w:hint="eastAsia"/>
          <w:sz w:val="32"/>
          <w:szCs w:val="32"/>
        </w:rPr>
        <w:t>首届领军人才，入选</w:t>
      </w:r>
      <w:proofErr w:type="gramStart"/>
      <w:r w:rsidRPr="005669A9">
        <w:rPr>
          <w:rFonts w:ascii="仿宋_GB2312" w:eastAsia="仿宋_GB2312" w:hint="eastAsia"/>
          <w:sz w:val="32"/>
          <w:szCs w:val="32"/>
        </w:rPr>
        <w:t>中评协</w:t>
      </w:r>
      <w:proofErr w:type="gramEnd"/>
      <w:r w:rsidRPr="005669A9">
        <w:rPr>
          <w:rFonts w:ascii="仿宋_GB2312" w:eastAsia="仿宋_GB2312" w:hint="eastAsia"/>
          <w:sz w:val="32"/>
          <w:szCs w:val="32"/>
        </w:rPr>
        <w:t>检查组检查。</w:t>
      </w:r>
    </w:p>
    <w:p w:rsidR="0010395E" w:rsidRPr="005669A9" w:rsidRDefault="0010395E" w:rsidP="0010395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669A9">
        <w:rPr>
          <w:rFonts w:ascii="仿宋_GB2312" w:eastAsia="仿宋_GB2312" w:hint="eastAsia"/>
          <w:sz w:val="32"/>
          <w:szCs w:val="32"/>
        </w:rPr>
        <w:t>从事审计、咨询行业十余年，有丰富的实践经验。多年来一直独立从事审计、评估业务，并担任数百个项目的负责人。涉及客户有上市公司、拟上市公司、大中型国有企业、民营企业，股份制企业，事业单位，机关，院校等。从事过业务类型有股改审计、各类企业年报决算审计、离任审计、专项审计、事业单位审计，清算审计，清产核资等。</w:t>
      </w:r>
    </w:p>
    <w:p w:rsidR="0010395E" w:rsidRPr="005669A9" w:rsidRDefault="0010395E" w:rsidP="0010395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669A9">
        <w:rPr>
          <w:rFonts w:ascii="仿宋_GB2312" w:eastAsia="仿宋_GB2312" w:hint="eastAsia"/>
          <w:sz w:val="32"/>
          <w:szCs w:val="32"/>
        </w:rPr>
        <w:t>曾主持完成大型项目包括：</w:t>
      </w:r>
    </w:p>
    <w:p w:rsidR="0010395E" w:rsidRPr="005669A9" w:rsidRDefault="0010395E" w:rsidP="0010395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669A9">
        <w:rPr>
          <w:rFonts w:ascii="仿宋_GB2312" w:eastAsia="仿宋_GB2312" w:hint="eastAsia"/>
          <w:sz w:val="32"/>
          <w:szCs w:val="32"/>
        </w:rPr>
        <w:t>(1)中央企业－中国中</w:t>
      </w:r>
      <w:proofErr w:type="gramStart"/>
      <w:r w:rsidRPr="005669A9">
        <w:rPr>
          <w:rFonts w:ascii="仿宋_GB2312" w:eastAsia="仿宋_GB2312" w:hint="eastAsia"/>
          <w:sz w:val="32"/>
          <w:szCs w:val="32"/>
        </w:rPr>
        <w:t>材集团</w:t>
      </w:r>
      <w:proofErr w:type="gramEnd"/>
      <w:r w:rsidRPr="005669A9">
        <w:rPr>
          <w:rFonts w:ascii="仿宋_GB2312" w:eastAsia="仿宋_GB2312" w:hint="eastAsia"/>
          <w:sz w:val="32"/>
          <w:szCs w:val="32"/>
        </w:rPr>
        <w:t>有限单位内部控制评价和资产质量调查</w:t>
      </w:r>
    </w:p>
    <w:p w:rsidR="0010395E" w:rsidRPr="005669A9" w:rsidRDefault="0010395E" w:rsidP="0010395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669A9">
        <w:rPr>
          <w:rFonts w:ascii="仿宋_GB2312" w:eastAsia="仿宋_GB2312" w:hint="eastAsia"/>
          <w:sz w:val="32"/>
          <w:szCs w:val="32"/>
        </w:rPr>
        <w:t>(2)济南市企业－济南市煤气公司，济南市自来水集团的清产核资及整体评估项目</w:t>
      </w:r>
    </w:p>
    <w:p w:rsidR="0010395E" w:rsidRPr="005669A9" w:rsidRDefault="0010395E" w:rsidP="0010395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669A9">
        <w:rPr>
          <w:rFonts w:ascii="仿宋_GB2312" w:eastAsia="仿宋_GB2312" w:hint="eastAsia"/>
          <w:sz w:val="32"/>
          <w:szCs w:val="32"/>
        </w:rPr>
        <w:t>(3)得利斯食品股份有限公司海外收购项目。</w:t>
      </w:r>
    </w:p>
    <w:p w:rsidR="0010395E" w:rsidRPr="005669A9" w:rsidRDefault="0010395E" w:rsidP="0010395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0395E" w:rsidRPr="005669A9" w:rsidRDefault="0010395E" w:rsidP="0010395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669A9">
        <w:rPr>
          <w:rFonts w:ascii="仿宋_GB2312" w:eastAsia="仿宋_GB2312" w:hint="eastAsia"/>
          <w:sz w:val="32"/>
          <w:szCs w:val="32"/>
        </w:rPr>
        <w:t>2.刘秀秀</w:t>
      </w:r>
    </w:p>
    <w:p w:rsidR="0010395E" w:rsidRPr="005669A9" w:rsidRDefault="0010395E" w:rsidP="0010395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669A9">
        <w:rPr>
          <w:rFonts w:ascii="仿宋_GB2312" w:eastAsia="仿宋_GB2312" w:hint="eastAsia"/>
          <w:sz w:val="32"/>
          <w:szCs w:val="32"/>
        </w:rPr>
        <w:lastRenderedPageBreak/>
        <w:t>中瑞</w:t>
      </w:r>
      <w:proofErr w:type="gramStart"/>
      <w:r w:rsidRPr="005669A9">
        <w:rPr>
          <w:rFonts w:ascii="仿宋_GB2312" w:eastAsia="仿宋_GB2312" w:hint="eastAsia"/>
          <w:sz w:val="32"/>
          <w:szCs w:val="32"/>
        </w:rPr>
        <w:t>世联资产</w:t>
      </w:r>
      <w:proofErr w:type="gramEnd"/>
      <w:r w:rsidRPr="005669A9">
        <w:rPr>
          <w:rFonts w:ascii="仿宋_GB2312" w:eastAsia="仿宋_GB2312" w:hint="eastAsia"/>
          <w:sz w:val="32"/>
          <w:szCs w:val="32"/>
        </w:rPr>
        <w:t>评估（北京）有限公司山东分公司、山东健诚会计师事务所部门经理，中国注册会计师，中国注册资产评估师，中国并购交易师，毕业于山东财经大学。</w:t>
      </w:r>
    </w:p>
    <w:p w:rsidR="0010395E" w:rsidRPr="005669A9" w:rsidRDefault="0010395E" w:rsidP="0010395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669A9">
        <w:rPr>
          <w:rFonts w:ascii="仿宋_GB2312" w:eastAsia="仿宋_GB2312" w:hint="eastAsia"/>
          <w:sz w:val="32"/>
          <w:szCs w:val="32"/>
        </w:rPr>
        <w:t>从业来一直独立从事审计、评估业务，并担任多个项目的负责人。涉及客户有上市公司、拟上市公司、大中型国有企业、民营企业，股份制企业，事业单位，机关，院校等。从事过审计业务类型有股改审计、各类企业年报决算审计、离任审计、专项审计、事业单位内控和审计等，资产评估业务涉及</w:t>
      </w:r>
      <w:proofErr w:type="gramStart"/>
      <w:r w:rsidRPr="005669A9">
        <w:rPr>
          <w:rFonts w:ascii="仿宋_GB2312" w:eastAsia="仿宋_GB2312" w:hint="eastAsia"/>
          <w:sz w:val="32"/>
          <w:szCs w:val="32"/>
        </w:rPr>
        <w:t>以财报为</w:t>
      </w:r>
      <w:proofErr w:type="gramEnd"/>
      <w:r w:rsidRPr="005669A9">
        <w:rPr>
          <w:rFonts w:ascii="仿宋_GB2312" w:eastAsia="仿宋_GB2312" w:hint="eastAsia"/>
          <w:sz w:val="32"/>
          <w:szCs w:val="32"/>
        </w:rPr>
        <w:t>目的评估、股改评估、股权转让评估、单项资产评估等。</w:t>
      </w:r>
    </w:p>
    <w:p w:rsidR="0010395E" w:rsidRDefault="0010395E" w:rsidP="0010395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B5470" w:rsidRPr="0010395E" w:rsidRDefault="00DB5470">
      <w:bookmarkStart w:id="0" w:name="_GoBack"/>
      <w:bookmarkEnd w:id="0"/>
    </w:p>
    <w:sectPr w:rsidR="00DB5470" w:rsidRPr="0010395E"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11A" w:rsidRDefault="00C5511A" w:rsidP="0010395E">
      <w:r>
        <w:separator/>
      </w:r>
    </w:p>
  </w:endnote>
  <w:endnote w:type="continuationSeparator" w:id="0">
    <w:p w:rsidR="00C5511A" w:rsidRDefault="00C5511A" w:rsidP="0010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11A" w:rsidRDefault="00C5511A" w:rsidP="0010395E">
      <w:r>
        <w:separator/>
      </w:r>
    </w:p>
  </w:footnote>
  <w:footnote w:type="continuationSeparator" w:id="0">
    <w:p w:rsidR="00C5511A" w:rsidRDefault="00C5511A" w:rsidP="00103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8A"/>
    <w:rsid w:val="0010395E"/>
    <w:rsid w:val="005B53F5"/>
    <w:rsid w:val="005E64E7"/>
    <w:rsid w:val="008C16E6"/>
    <w:rsid w:val="00A41F8A"/>
    <w:rsid w:val="00C5511A"/>
    <w:rsid w:val="00D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5E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3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39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39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39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5E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3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39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39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39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刘研</dc:creator>
  <cp:keywords/>
  <dc:description/>
  <cp:lastModifiedBy>刘研</cp:lastModifiedBy>
  <cp:revision>2</cp:revision>
  <dcterms:created xsi:type="dcterms:W3CDTF">2018-05-23T08:40:00Z</dcterms:created>
  <dcterms:modified xsi:type="dcterms:W3CDTF">2018-05-23T08:41:00Z</dcterms:modified>
</cp:coreProperties>
</file>