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69" w:rsidRDefault="00E32B69">
      <w:pPr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附件</w:t>
      </w:r>
      <w:r>
        <w:rPr>
          <w:rFonts w:ascii="黑体" w:eastAsia="黑体" w:hAnsi="黑体"/>
          <w:color w:val="000000"/>
          <w:sz w:val="30"/>
          <w:szCs w:val="30"/>
        </w:rPr>
        <w:t>3</w:t>
      </w:r>
    </w:p>
    <w:p w:rsidR="00E32B69" w:rsidRDefault="00E32B69">
      <w:pPr>
        <w:autoSpaceDE w:val="0"/>
        <w:autoSpaceDN w:val="0"/>
        <w:jc w:val="center"/>
        <w:rPr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hint="eastAsia"/>
          <w:color w:val="000000"/>
          <w:sz w:val="44"/>
          <w:szCs w:val="44"/>
        </w:rPr>
        <w:t>山东省高等教育研究项目立项申报汇总表</w:t>
      </w:r>
    </w:p>
    <w:p w:rsidR="00E32B69" w:rsidRDefault="00E32B69">
      <w:pPr>
        <w:autoSpaceDE w:val="0"/>
        <w:autoSpaceDN w:val="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申报单位：</w:t>
      </w:r>
      <w:r>
        <w:rPr>
          <w:rFonts w:hAnsi="宋体"/>
          <w:color w:val="000000"/>
          <w:sz w:val="28"/>
          <w:szCs w:val="28"/>
        </w:rPr>
        <w:t xml:space="preserve">             </w:t>
      </w:r>
      <w:r>
        <w:rPr>
          <w:rFonts w:hAnsi="宋体" w:hint="eastAsia"/>
          <w:color w:val="000000"/>
          <w:sz w:val="28"/>
          <w:szCs w:val="28"/>
        </w:rPr>
        <w:t>联系人：</w:t>
      </w:r>
      <w:r>
        <w:rPr>
          <w:rFonts w:hAnsi="宋体"/>
          <w:color w:val="000000"/>
          <w:sz w:val="28"/>
          <w:szCs w:val="28"/>
        </w:rPr>
        <w:t xml:space="preserve">                                  </w:t>
      </w:r>
      <w:r>
        <w:rPr>
          <w:rFonts w:hAnsi="宋体" w:hint="eastAsia"/>
          <w:color w:val="000000"/>
          <w:sz w:val="28"/>
          <w:szCs w:val="28"/>
        </w:rPr>
        <w:t>联系电话：</w:t>
      </w:r>
      <w:r>
        <w:rPr>
          <w:rFonts w:hAnsi="宋体"/>
          <w:color w:val="000000"/>
          <w:sz w:val="28"/>
          <w:szCs w:val="28"/>
        </w:rPr>
        <w:t xml:space="preserve">   </w:t>
      </w:r>
    </w:p>
    <w:p w:rsidR="00E32B69" w:rsidRDefault="00E32B69">
      <w:pPr>
        <w:autoSpaceDE w:val="0"/>
        <w:autoSpaceDN w:val="0"/>
        <w:rPr>
          <w:rFonts w:hAnsi="宋体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邮寄地址：</w:t>
      </w:r>
      <w:r>
        <w:rPr>
          <w:rFonts w:hAnsi="宋体"/>
          <w:color w:val="000000"/>
          <w:sz w:val="28"/>
          <w:szCs w:val="28"/>
        </w:rPr>
        <w:t xml:space="preserve">                                                       </w:t>
      </w:r>
      <w:r>
        <w:rPr>
          <w:rFonts w:hAnsi="宋体" w:hint="eastAsia"/>
          <w:color w:val="000000"/>
          <w:sz w:val="28"/>
          <w:szCs w:val="28"/>
        </w:rPr>
        <w:t>填表日期：</w:t>
      </w:r>
      <w:r>
        <w:rPr>
          <w:rFonts w:hAnsi="宋体"/>
          <w:color w:val="000000"/>
          <w:sz w:val="28"/>
          <w:szCs w:val="28"/>
        </w:rPr>
        <w:t xml:space="preserve">    </w:t>
      </w:r>
    </w:p>
    <w:tbl>
      <w:tblPr>
        <w:tblW w:w="13510" w:type="dxa"/>
        <w:tblLayout w:type="fixed"/>
        <w:tblLook w:val="00A0"/>
      </w:tblPr>
      <w:tblGrid>
        <w:gridCol w:w="962"/>
        <w:gridCol w:w="3550"/>
        <w:gridCol w:w="1692"/>
        <w:gridCol w:w="3118"/>
        <w:gridCol w:w="2693"/>
        <w:gridCol w:w="1495"/>
      </w:tblGrid>
      <w:tr w:rsidR="00E32B69" w:rsidRPr="00636E1A">
        <w:trPr>
          <w:trHeight w:val="782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序</w:t>
            </w:r>
            <w:r w:rsidRPr="00636E1A">
              <w:rPr>
                <w:rFonts w:eastAsia="黑体" w:hAnsi="黑体"/>
                <w:color w:val="000000"/>
                <w:sz w:val="28"/>
                <w:szCs w:val="28"/>
              </w:rPr>
              <w:t xml:space="preserve"> </w:t>
            </w: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申报课题名称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申报人姓名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636E1A">
              <w:rPr>
                <w:rFonts w:eastAsia="黑体" w:hAnsi="黑体" w:hint="eastAsia"/>
                <w:color w:val="000000"/>
                <w:sz w:val="28"/>
                <w:szCs w:val="28"/>
              </w:rPr>
              <w:t>所在单位及部门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B765C3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r w:rsidRPr="00B765C3">
              <w:rPr>
                <w:rFonts w:eastAsia="黑体" w:hAnsi="黑体" w:hint="eastAsia"/>
                <w:color w:val="000000"/>
                <w:sz w:val="28"/>
                <w:szCs w:val="28"/>
              </w:rPr>
              <w:t>项目类别</w:t>
            </w:r>
          </w:p>
        </w:tc>
      </w:tr>
      <w:tr w:rsidR="00E32B69" w:rsidRPr="00636E1A" w:rsidTr="004B5B7C">
        <w:trPr>
          <w:trHeight w:val="585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32B69" w:rsidRPr="00636E1A" w:rsidTr="004B5B7C">
        <w:trPr>
          <w:trHeight w:val="565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E32B69" w:rsidRPr="00636E1A" w:rsidTr="004B5B7C">
        <w:trPr>
          <w:trHeight w:val="531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E32B69" w:rsidRPr="00636E1A" w:rsidTr="004B5B7C">
        <w:trPr>
          <w:trHeight w:val="511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E32B69" w:rsidRPr="00636E1A" w:rsidTr="004B5B7C">
        <w:trPr>
          <w:trHeight w:val="491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  <w:tr w:rsidR="00E32B69" w:rsidRPr="00636E1A" w:rsidTr="004B5B7C">
        <w:trPr>
          <w:trHeight w:val="491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2B69" w:rsidRPr="00636E1A" w:rsidRDefault="00E32B69">
            <w:pPr>
              <w:autoSpaceDE w:val="0"/>
              <w:autoSpaceDN w:val="0"/>
              <w:jc w:val="center"/>
              <w:rPr>
                <w:rFonts w:eastAsia="黑体" w:hAnsi="黑体"/>
                <w:color w:val="000000"/>
                <w:sz w:val="28"/>
                <w:szCs w:val="28"/>
              </w:rPr>
            </w:pPr>
          </w:p>
        </w:tc>
      </w:tr>
    </w:tbl>
    <w:p w:rsidR="00E32B69" w:rsidRDefault="00E32B69" w:rsidP="004B5B7C"/>
    <w:sectPr w:rsidR="00E32B69" w:rsidSect="004B5B7C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567"/>
    <w:rsid w:val="00174801"/>
    <w:rsid w:val="004B5B7C"/>
    <w:rsid w:val="00636E1A"/>
    <w:rsid w:val="00773C94"/>
    <w:rsid w:val="00B247C2"/>
    <w:rsid w:val="00B765C3"/>
    <w:rsid w:val="00C01567"/>
    <w:rsid w:val="00E32B69"/>
    <w:rsid w:val="00F85E9D"/>
    <w:rsid w:val="1F45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01567"/>
    <w:pPr>
      <w:jc w:val="both"/>
    </w:pPr>
    <w:rPr>
      <w:kern w:val="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567"/>
    <w:pPr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56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C01567"/>
    <w:pPr>
      <w:ind w:left="1000" w:hanging="40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C01567"/>
    <w:pPr>
      <w:ind w:left="1200" w:hanging="4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1567"/>
    <w:pPr>
      <w:ind w:left="1400" w:hanging="40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01567"/>
    <w:pPr>
      <w:ind w:left="1600" w:hanging="40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1567"/>
    <w:pPr>
      <w:ind w:left="1800" w:hanging="40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01567"/>
    <w:pPr>
      <w:ind w:left="2000" w:hanging="400"/>
      <w:outlineLvl w:val="7"/>
    </w:pPr>
  </w:style>
  <w:style w:type="paragraph" w:styleId="Heading9">
    <w:name w:val="heading 9"/>
    <w:basedOn w:val="Normal"/>
    <w:next w:val="Normal"/>
    <w:link w:val="Heading9Char"/>
    <w:uiPriority w:val="99"/>
    <w:qFormat/>
    <w:rsid w:val="00C01567"/>
    <w:pPr>
      <w:ind w:left="2200" w:hanging="400"/>
      <w:outlineLvl w:val="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kern w:val="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cs="Times New Roman"/>
      <w:b/>
      <w:bCs/>
      <w:kern w:val="0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mbria" w:eastAsia="宋体" w:hAnsi="Cambria" w:cs="Times New Roman"/>
      <w:b/>
      <w:bCs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cs="Times New Roman"/>
      <w:b/>
      <w:bCs/>
      <w:kern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mbria" w:eastAsia="宋体" w:hAnsi="Cambria" w:cs="Times New Roman"/>
      <w:kern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eastAsia="宋体" w:hAnsi="Cambria" w:cs="Times New Roman"/>
      <w:kern w:val="0"/>
      <w:sz w:val="21"/>
      <w:szCs w:val="21"/>
    </w:rPr>
  </w:style>
  <w:style w:type="paragraph" w:styleId="TOC7">
    <w:name w:val="toc 7"/>
    <w:basedOn w:val="Normal"/>
    <w:next w:val="Normal"/>
    <w:uiPriority w:val="99"/>
    <w:rsid w:val="00C01567"/>
    <w:pPr>
      <w:ind w:left="2550"/>
    </w:pPr>
  </w:style>
  <w:style w:type="paragraph" w:styleId="TOC5">
    <w:name w:val="toc 5"/>
    <w:basedOn w:val="Normal"/>
    <w:next w:val="Normal"/>
    <w:uiPriority w:val="99"/>
    <w:rsid w:val="00C01567"/>
    <w:pPr>
      <w:ind w:left="1700"/>
    </w:pPr>
  </w:style>
  <w:style w:type="paragraph" w:styleId="TOC3">
    <w:name w:val="toc 3"/>
    <w:basedOn w:val="Normal"/>
    <w:next w:val="Normal"/>
    <w:uiPriority w:val="99"/>
    <w:rsid w:val="00C01567"/>
    <w:pPr>
      <w:ind w:left="850"/>
    </w:pPr>
  </w:style>
  <w:style w:type="paragraph" w:styleId="TOC8">
    <w:name w:val="toc 8"/>
    <w:basedOn w:val="Normal"/>
    <w:next w:val="Normal"/>
    <w:uiPriority w:val="99"/>
    <w:rsid w:val="00C01567"/>
    <w:pPr>
      <w:ind w:left="2975"/>
    </w:pPr>
  </w:style>
  <w:style w:type="paragraph" w:styleId="TOC1">
    <w:name w:val="toc 1"/>
    <w:basedOn w:val="Normal"/>
    <w:next w:val="Normal"/>
    <w:uiPriority w:val="99"/>
    <w:rsid w:val="00C01567"/>
  </w:style>
  <w:style w:type="paragraph" w:styleId="TOC4">
    <w:name w:val="toc 4"/>
    <w:basedOn w:val="Normal"/>
    <w:next w:val="Normal"/>
    <w:uiPriority w:val="99"/>
    <w:rsid w:val="00C01567"/>
    <w:pPr>
      <w:ind w:left="1275"/>
    </w:pPr>
  </w:style>
  <w:style w:type="paragraph" w:styleId="Subtitle">
    <w:name w:val="Subtitle"/>
    <w:basedOn w:val="Normal"/>
    <w:link w:val="SubtitleChar"/>
    <w:uiPriority w:val="99"/>
    <w:qFormat/>
    <w:rsid w:val="00C01567"/>
    <w:pPr>
      <w:jc w:val="center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99"/>
    <w:rsid w:val="00C01567"/>
    <w:pPr>
      <w:ind w:left="2125"/>
    </w:pPr>
  </w:style>
  <w:style w:type="paragraph" w:styleId="TOC2">
    <w:name w:val="toc 2"/>
    <w:basedOn w:val="Normal"/>
    <w:next w:val="Normal"/>
    <w:uiPriority w:val="99"/>
    <w:rsid w:val="00C01567"/>
    <w:pPr>
      <w:ind w:left="425"/>
    </w:pPr>
  </w:style>
  <w:style w:type="paragraph" w:styleId="TOC9">
    <w:name w:val="toc 9"/>
    <w:basedOn w:val="Normal"/>
    <w:next w:val="Normal"/>
    <w:uiPriority w:val="99"/>
    <w:rsid w:val="00C01567"/>
    <w:pPr>
      <w:ind w:left="3400"/>
    </w:pPr>
  </w:style>
  <w:style w:type="paragraph" w:styleId="Title">
    <w:name w:val="Title"/>
    <w:basedOn w:val="Normal"/>
    <w:link w:val="TitleChar"/>
    <w:uiPriority w:val="99"/>
    <w:qFormat/>
    <w:rsid w:val="00C01567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character" w:styleId="Strong">
    <w:name w:val="Strong"/>
    <w:basedOn w:val="DefaultParagraphFont"/>
    <w:uiPriority w:val="99"/>
    <w:qFormat/>
    <w:rsid w:val="00C01567"/>
    <w:rPr>
      <w:rFonts w:cs="Times New Roman"/>
      <w:b/>
      <w:w w:val="100"/>
      <w:sz w:val="21"/>
      <w:shd w:val="clear" w:color="auto" w:fill="auto"/>
    </w:rPr>
  </w:style>
  <w:style w:type="character" w:styleId="Emphasis">
    <w:name w:val="Emphasis"/>
    <w:basedOn w:val="DefaultParagraphFont"/>
    <w:uiPriority w:val="99"/>
    <w:qFormat/>
    <w:rsid w:val="00C01567"/>
    <w:rPr>
      <w:rFonts w:cs="Times New Roman"/>
      <w:i/>
      <w:w w:val="100"/>
      <w:sz w:val="21"/>
      <w:shd w:val="clear" w:color="auto" w:fill="auto"/>
    </w:rPr>
  </w:style>
  <w:style w:type="paragraph" w:styleId="NoSpacing">
    <w:name w:val="No Spacing"/>
    <w:uiPriority w:val="99"/>
    <w:qFormat/>
    <w:rsid w:val="00C01567"/>
    <w:pPr>
      <w:jc w:val="both"/>
    </w:pPr>
    <w:rPr>
      <w:kern w:val="0"/>
      <w:szCs w:val="21"/>
    </w:rPr>
  </w:style>
  <w:style w:type="character" w:customStyle="1" w:styleId="SubtleEmphasis1">
    <w:name w:val="Subtle Emphasis1"/>
    <w:uiPriority w:val="99"/>
    <w:rsid w:val="00C01567"/>
    <w:rPr>
      <w:i/>
      <w:color w:val="404040"/>
      <w:w w:val="100"/>
      <w:sz w:val="21"/>
      <w:shd w:val="clear" w:color="auto" w:fill="auto"/>
    </w:rPr>
  </w:style>
  <w:style w:type="character" w:customStyle="1" w:styleId="IntenseEmphasis1">
    <w:name w:val="Intense Emphasis1"/>
    <w:uiPriority w:val="99"/>
    <w:rsid w:val="00C01567"/>
    <w:rPr>
      <w:i/>
      <w:color w:val="5B9BD5"/>
      <w:w w:val="100"/>
      <w:sz w:val="21"/>
      <w:shd w:val="clear" w:color="auto" w:fill="auto"/>
    </w:rPr>
  </w:style>
  <w:style w:type="paragraph" w:styleId="Quote">
    <w:name w:val="Quote"/>
    <w:basedOn w:val="Normal"/>
    <w:link w:val="QuoteChar"/>
    <w:uiPriority w:val="99"/>
    <w:qFormat/>
    <w:rsid w:val="00C01567"/>
    <w:pPr>
      <w:ind w:left="864" w:right="864"/>
      <w:jc w:val="center"/>
    </w:pPr>
    <w:rPr>
      <w:i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Pr>
      <w:rFonts w:cs="Times New Roman"/>
      <w:i/>
      <w:iCs/>
      <w:color w:val="000000"/>
      <w:kern w:val="0"/>
      <w:sz w:val="21"/>
      <w:szCs w:val="21"/>
    </w:rPr>
  </w:style>
  <w:style w:type="paragraph" w:styleId="IntenseQuote">
    <w:name w:val="Intense Quote"/>
    <w:basedOn w:val="Normal"/>
    <w:link w:val="IntenseQuoteChar"/>
    <w:uiPriority w:val="99"/>
    <w:qFormat/>
    <w:rsid w:val="00C01567"/>
    <w:pPr>
      <w:ind w:left="950" w:right="950"/>
      <w:jc w:val="center"/>
    </w:pPr>
    <w:rPr>
      <w:i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Pr>
      <w:rFonts w:cs="Times New Roman"/>
      <w:b/>
      <w:bCs/>
      <w:i/>
      <w:iCs/>
      <w:color w:val="4F81BD"/>
      <w:kern w:val="0"/>
      <w:sz w:val="21"/>
      <w:szCs w:val="21"/>
    </w:rPr>
  </w:style>
  <w:style w:type="character" w:customStyle="1" w:styleId="SubtleReference1">
    <w:name w:val="Subtle Reference1"/>
    <w:uiPriority w:val="99"/>
    <w:rsid w:val="00C01567"/>
    <w:rPr>
      <w:smallCaps/>
      <w:color w:val="5A5A5A"/>
      <w:w w:val="100"/>
      <w:sz w:val="21"/>
      <w:shd w:val="clear" w:color="auto" w:fill="auto"/>
    </w:rPr>
  </w:style>
  <w:style w:type="character" w:customStyle="1" w:styleId="IntenseReference1">
    <w:name w:val="Intense Reference1"/>
    <w:uiPriority w:val="99"/>
    <w:rsid w:val="00C01567"/>
    <w:rPr>
      <w:b/>
      <w:smallCaps/>
      <w:color w:val="5B9BD5"/>
      <w:w w:val="100"/>
      <w:sz w:val="21"/>
      <w:shd w:val="clear" w:color="auto" w:fill="auto"/>
    </w:rPr>
  </w:style>
  <w:style w:type="character" w:customStyle="1" w:styleId="BookTitle1">
    <w:name w:val="Book Title1"/>
    <w:uiPriority w:val="99"/>
    <w:rsid w:val="00C01567"/>
    <w:rPr>
      <w:b/>
      <w:i/>
      <w:w w:val="100"/>
      <w:sz w:val="21"/>
      <w:shd w:val="clear" w:color="auto" w:fill="auto"/>
    </w:rPr>
  </w:style>
  <w:style w:type="paragraph" w:styleId="ListParagraph">
    <w:name w:val="List Paragraph"/>
    <w:basedOn w:val="Normal"/>
    <w:uiPriority w:val="99"/>
    <w:qFormat/>
    <w:rsid w:val="00C01567"/>
    <w:pPr>
      <w:ind w:left="850"/>
    </w:pPr>
  </w:style>
  <w:style w:type="paragraph" w:customStyle="1" w:styleId="TOCHeading1">
    <w:name w:val="TOC Heading1"/>
    <w:uiPriority w:val="99"/>
    <w:rsid w:val="00C01567"/>
    <w:rPr>
      <w:color w:val="2E74B5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35</Words>
  <Characters>200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科研处</cp:lastModifiedBy>
  <cp:revision>5</cp:revision>
  <dcterms:created xsi:type="dcterms:W3CDTF">2018-01-15T00:38:00Z</dcterms:created>
  <dcterms:modified xsi:type="dcterms:W3CDTF">2019-01-13T09:10:00Z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